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890A" w14:textId="77777777" w:rsidR="00DB3CCE" w:rsidRPr="00DB3CCE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CCE">
        <w:rPr>
          <w:rFonts w:ascii="Times New Roman" w:hAnsi="Times New Roman" w:cs="Times New Roman"/>
          <w:b/>
          <w:bCs/>
          <w:sz w:val="24"/>
          <w:szCs w:val="24"/>
        </w:rPr>
        <w:t>Uczelnia Łazarskiego</w:t>
      </w:r>
    </w:p>
    <w:p w14:paraId="4CC7A8F2" w14:textId="77777777" w:rsidR="00DB3CCE" w:rsidRPr="00DB3CCE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CCE">
        <w:rPr>
          <w:rFonts w:ascii="Times New Roman" w:hAnsi="Times New Roman" w:cs="Times New Roman"/>
          <w:b/>
          <w:bCs/>
          <w:sz w:val="24"/>
          <w:szCs w:val="24"/>
        </w:rPr>
        <w:t>Wydział Prawa i Administracji</w:t>
      </w:r>
    </w:p>
    <w:p w14:paraId="4EDAC61F" w14:textId="77777777" w:rsidR="00DB3CCE" w:rsidRPr="00DB3CCE" w:rsidRDefault="00DB3CCE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5BDF5" w14:textId="5A6F75B9" w:rsidR="00DB3CCE" w:rsidRDefault="00DB3CCE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41C4B" w14:textId="15BE13CF" w:rsidR="00DB3CCE" w:rsidRDefault="00DB3CCE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AA645" w14:textId="68160265" w:rsidR="00DB3CCE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E1ABC" w14:textId="058CA45C" w:rsidR="001B4CDA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CCE">
        <w:rPr>
          <w:rFonts w:ascii="Times New Roman" w:hAnsi="Times New Roman" w:cs="Times New Roman"/>
          <w:b/>
          <w:bCs/>
          <w:sz w:val="24"/>
          <w:szCs w:val="24"/>
        </w:rPr>
        <w:t>Patryk Jończyk</w:t>
      </w:r>
    </w:p>
    <w:p w14:paraId="7F8A12EB" w14:textId="77777777" w:rsidR="001262C0" w:rsidRPr="001262C0" w:rsidRDefault="001262C0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39C6D" w14:textId="6F04B5BB" w:rsidR="00DB3CCE" w:rsidRPr="00DB3CCE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Streszczenie rozprawy doktorskiej pt.:</w:t>
      </w:r>
    </w:p>
    <w:p w14:paraId="3D9BC54D" w14:textId="153D4836" w:rsidR="00DB3CCE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„Czynności notariuszy w systemie prawa polskiego i kanonicznego”</w:t>
      </w:r>
    </w:p>
    <w:p w14:paraId="6B07E980" w14:textId="172DBC93" w:rsidR="00DB3CCE" w:rsidRDefault="00DB3CCE" w:rsidP="00763E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napisanej pod kierunkiem ks. prof. Floriana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Lempy</w:t>
      </w:r>
      <w:proofErr w:type="spellEnd"/>
    </w:p>
    <w:p w14:paraId="2E6EC5FE" w14:textId="77777777" w:rsidR="00161D82" w:rsidRDefault="00161D82" w:rsidP="00763E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61F46" w14:textId="25450D53" w:rsidR="00DB3CCE" w:rsidRDefault="00DB3CCE" w:rsidP="00763EFC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D02B1" w14:textId="77777777" w:rsidR="00EF5181" w:rsidRDefault="00EF5181" w:rsidP="00763EFC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E0AAE" w14:textId="24258683" w:rsidR="00F42615" w:rsidRDefault="001B4CDA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518896"/>
      <w:r>
        <w:rPr>
          <w:rFonts w:ascii="Times New Roman" w:hAnsi="Times New Roman" w:cs="Times New Roman"/>
          <w:sz w:val="24"/>
          <w:szCs w:val="24"/>
        </w:rPr>
        <w:t xml:space="preserve">Bezpieczeństwo obrotu prawnego wymaga, by czynności mające wywoływać skutki prawne, były dokonywane przez osoby, które mają odpowiednią wiedzę prawniczą, a także </w:t>
      </w:r>
      <w:r w:rsidR="00763EFC">
        <w:rPr>
          <w:rFonts w:ascii="Times New Roman" w:hAnsi="Times New Roman" w:cs="Times New Roman"/>
          <w:sz w:val="24"/>
          <w:szCs w:val="24"/>
        </w:rPr>
        <w:t xml:space="preserve">właściwe </w:t>
      </w:r>
      <w:r>
        <w:rPr>
          <w:rFonts w:ascii="Times New Roman" w:hAnsi="Times New Roman" w:cs="Times New Roman"/>
          <w:sz w:val="24"/>
          <w:szCs w:val="24"/>
        </w:rPr>
        <w:t xml:space="preserve">kompetencje fachowe i przymioty moralne. Dokonanie czynności przez </w:t>
      </w:r>
      <w:r w:rsidR="00EF5181">
        <w:rPr>
          <w:rFonts w:ascii="Times New Roman" w:hAnsi="Times New Roman" w:cs="Times New Roman"/>
          <w:sz w:val="24"/>
          <w:szCs w:val="24"/>
        </w:rPr>
        <w:t>tak</w:t>
      </w:r>
      <w:r w:rsidR="00417C7B">
        <w:rPr>
          <w:rFonts w:ascii="Times New Roman" w:hAnsi="Times New Roman" w:cs="Times New Roman"/>
          <w:sz w:val="24"/>
          <w:szCs w:val="24"/>
        </w:rPr>
        <w:t xml:space="preserve"> przygotowaną</w:t>
      </w:r>
      <w:r w:rsidR="00EF5181">
        <w:rPr>
          <w:rFonts w:ascii="Times New Roman" w:hAnsi="Times New Roman" w:cs="Times New Roman"/>
          <w:sz w:val="24"/>
          <w:szCs w:val="24"/>
        </w:rPr>
        <w:t xml:space="preserve"> osobę</w:t>
      </w:r>
      <w:r>
        <w:rPr>
          <w:rFonts w:ascii="Times New Roman" w:hAnsi="Times New Roman" w:cs="Times New Roman"/>
          <w:sz w:val="24"/>
          <w:szCs w:val="24"/>
        </w:rPr>
        <w:t xml:space="preserve">, powinno zagwarantować </w:t>
      </w:r>
      <w:r w:rsidR="00EF5181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poprawność formalnoprawną i merytoryczną.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15">
        <w:rPr>
          <w:rFonts w:ascii="Times New Roman" w:hAnsi="Times New Roman" w:cs="Times New Roman"/>
          <w:sz w:val="24"/>
          <w:szCs w:val="24"/>
        </w:rPr>
        <w:t xml:space="preserve">Taką rolę, w różnych </w:t>
      </w:r>
      <w:r w:rsidR="00161D82">
        <w:rPr>
          <w:rFonts w:ascii="Times New Roman" w:hAnsi="Times New Roman" w:cs="Times New Roman"/>
          <w:sz w:val="24"/>
          <w:szCs w:val="24"/>
        </w:rPr>
        <w:t>systemach prawnych</w:t>
      </w:r>
      <w:r w:rsidR="005C75B0">
        <w:rPr>
          <w:rFonts w:ascii="Times New Roman" w:hAnsi="Times New Roman" w:cs="Times New Roman"/>
          <w:sz w:val="24"/>
          <w:szCs w:val="24"/>
        </w:rPr>
        <w:t>,</w:t>
      </w:r>
      <w:r w:rsidR="00161D82">
        <w:rPr>
          <w:rFonts w:ascii="Times New Roman" w:hAnsi="Times New Roman" w:cs="Times New Roman"/>
          <w:sz w:val="24"/>
          <w:szCs w:val="24"/>
        </w:rPr>
        <w:t xml:space="preserve"> </w:t>
      </w:r>
      <w:r w:rsidR="00F42615">
        <w:rPr>
          <w:rFonts w:ascii="Times New Roman" w:hAnsi="Times New Roman" w:cs="Times New Roman"/>
          <w:sz w:val="24"/>
          <w:szCs w:val="24"/>
        </w:rPr>
        <w:t>pełnią notariusze.</w:t>
      </w:r>
    </w:p>
    <w:p w14:paraId="636383D8" w14:textId="6C666E37" w:rsidR="00F26AA2" w:rsidRDefault="001B4CDA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czynności dokonywanych przez notariuszy, funkcjonujących w różnych społecznościach państwowych i wyznaniowych wykazuje, że nie ma jednolitego katalogu tych czynności. Zbadanie ich we wszystkich społecznościach wykraczałoby poza ramy rozprawy doktorskiej, stąd też, przedmiotem rozprawy są jedynie czynności notariuszy w systemie prawa polskiego </w:t>
      </w:r>
      <w:r w:rsidR="00F26AA2">
        <w:rPr>
          <w:rFonts w:ascii="Times New Roman" w:hAnsi="Times New Roman" w:cs="Times New Roman"/>
          <w:sz w:val="24"/>
          <w:szCs w:val="24"/>
        </w:rPr>
        <w:t>oraz Kościoła Katolickiego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Wybór takiego tematu został podyktowany faktem,</w:t>
      </w:r>
      <w:r w:rsidR="00951C97">
        <w:rPr>
          <w:rFonts w:ascii="Times New Roman" w:hAnsi="Times New Roman" w:cs="Times New Roman"/>
          <w:sz w:val="24"/>
          <w:szCs w:val="24"/>
        </w:rPr>
        <w:t xml:space="preserve"> iż oba porządki prawne pod kątem czynności notarialnych nie zostały do tej pory opracowane w formie monografii</w:t>
      </w:r>
      <w:r w:rsidR="00732E60">
        <w:rPr>
          <w:rFonts w:ascii="Times New Roman" w:hAnsi="Times New Roman" w:cs="Times New Roman"/>
          <w:sz w:val="24"/>
          <w:szCs w:val="24"/>
        </w:rPr>
        <w:t xml:space="preserve">, a takie opracowanie </w:t>
      </w:r>
      <w:r w:rsidR="00EF5181">
        <w:rPr>
          <w:rFonts w:ascii="Times New Roman" w:hAnsi="Times New Roman" w:cs="Times New Roman"/>
          <w:sz w:val="24"/>
          <w:szCs w:val="24"/>
        </w:rPr>
        <w:t>wydaje</w:t>
      </w:r>
      <w:r w:rsidR="00951C97">
        <w:rPr>
          <w:rFonts w:ascii="Times New Roman" w:hAnsi="Times New Roman" w:cs="Times New Roman"/>
          <w:sz w:val="24"/>
          <w:szCs w:val="24"/>
        </w:rPr>
        <w:t xml:space="preserve"> się być przydatne w praktyce notarialnej, zarówno państwowej jak i kościelnej</w:t>
      </w:r>
      <w:r w:rsidR="00F26AA2">
        <w:rPr>
          <w:rFonts w:ascii="Times New Roman" w:hAnsi="Times New Roman" w:cs="Times New Roman"/>
          <w:sz w:val="24"/>
          <w:szCs w:val="24"/>
        </w:rPr>
        <w:t>, zwłaszcza mając na uwadze</w:t>
      </w:r>
      <w:r w:rsidR="00EF5181">
        <w:rPr>
          <w:rFonts w:ascii="Times New Roman" w:hAnsi="Times New Roman" w:cs="Times New Roman"/>
          <w:sz w:val="24"/>
          <w:szCs w:val="24"/>
        </w:rPr>
        <w:t xml:space="preserve"> fakt</w:t>
      </w:r>
      <w:r w:rsidR="00F26AA2">
        <w:rPr>
          <w:rFonts w:ascii="Times New Roman" w:hAnsi="Times New Roman" w:cs="Times New Roman"/>
          <w:sz w:val="24"/>
          <w:szCs w:val="24"/>
        </w:rPr>
        <w:t xml:space="preserve">, że </w:t>
      </w:r>
      <w:r w:rsidR="00F26AA2" w:rsidRPr="00F26AA2">
        <w:rPr>
          <w:rFonts w:ascii="Times New Roman" w:hAnsi="Times New Roman" w:cs="Times New Roman"/>
          <w:sz w:val="24"/>
          <w:szCs w:val="24"/>
        </w:rPr>
        <w:t>skutkiem ratyfikacji Konkordatu z dnia 28 lipca 1993 roku zawartego między Stolicą Apostolską oraz Rzeczpospolitą Polską</w:t>
      </w:r>
      <w:r w:rsidR="00F26AA2">
        <w:rPr>
          <w:rFonts w:ascii="Times New Roman" w:hAnsi="Times New Roman" w:cs="Times New Roman"/>
          <w:sz w:val="24"/>
          <w:szCs w:val="24"/>
        </w:rPr>
        <w:t xml:space="preserve">, </w:t>
      </w:r>
      <w:r w:rsidR="00F26AA2" w:rsidRPr="00F26AA2">
        <w:rPr>
          <w:rFonts w:ascii="Times New Roman" w:hAnsi="Times New Roman" w:cs="Times New Roman"/>
          <w:sz w:val="24"/>
          <w:szCs w:val="24"/>
        </w:rPr>
        <w:t>państwo polskie uznało kanoniczny porządek prawny za autonomiczny i wiążący w Polsce</w:t>
      </w:r>
      <w:r w:rsidR="00F26AA2">
        <w:rPr>
          <w:rFonts w:ascii="Times New Roman" w:hAnsi="Times New Roman" w:cs="Times New Roman"/>
          <w:sz w:val="24"/>
          <w:szCs w:val="24"/>
        </w:rPr>
        <w:t>.</w:t>
      </w:r>
    </w:p>
    <w:p w14:paraId="7326DDD6" w14:textId="78462C55" w:rsidR="00951C97" w:rsidRDefault="002F74D8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rozprawy jest tematem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prawnoporównawczym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 zakładało przeprowadzenie studiów komparatystycznych, przede wszystkim w obrębie samych czynności notarialnych, określonych w jednym i drugim systemie prawnym. </w:t>
      </w:r>
      <w:r w:rsidR="00B7129A">
        <w:rPr>
          <w:rFonts w:ascii="Times New Roman" w:hAnsi="Times New Roman" w:cs="Times New Roman"/>
          <w:sz w:val="24"/>
          <w:szCs w:val="24"/>
        </w:rPr>
        <w:t>Praca</w:t>
      </w:r>
      <w:r w:rsidR="003B5EA9">
        <w:rPr>
          <w:rFonts w:ascii="Times New Roman" w:hAnsi="Times New Roman" w:cs="Times New Roman"/>
          <w:sz w:val="24"/>
          <w:szCs w:val="24"/>
        </w:rPr>
        <w:t xml:space="preserve"> została napisana z wykorzystaniem następujących metod badawczych: historycznoprawnej, </w:t>
      </w:r>
      <w:proofErr w:type="spellStart"/>
      <w:r w:rsidR="003B5EA9">
        <w:rPr>
          <w:rFonts w:ascii="Times New Roman" w:hAnsi="Times New Roman" w:cs="Times New Roman"/>
          <w:sz w:val="24"/>
          <w:szCs w:val="24"/>
        </w:rPr>
        <w:t>prawnoporównawczej</w:t>
      </w:r>
      <w:proofErr w:type="spellEnd"/>
      <w:r w:rsidR="003B5EA9">
        <w:rPr>
          <w:rFonts w:ascii="Times New Roman" w:hAnsi="Times New Roman" w:cs="Times New Roman"/>
          <w:sz w:val="24"/>
          <w:szCs w:val="24"/>
        </w:rPr>
        <w:t xml:space="preserve"> i </w:t>
      </w:r>
      <w:r w:rsidR="003B5EA9">
        <w:rPr>
          <w:rFonts w:ascii="Times New Roman" w:hAnsi="Times New Roman" w:cs="Times New Roman"/>
          <w:sz w:val="24"/>
          <w:szCs w:val="24"/>
        </w:rPr>
        <w:lastRenderedPageBreak/>
        <w:t>dogmatycznoprawnej, która stanowiła metodę dominującą. Rozprawa uwzględnia stan prawny na dzień 1 października 2018 roku.</w:t>
      </w:r>
    </w:p>
    <w:p w14:paraId="305D03AC" w14:textId="1251E5D3" w:rsidR="00732E60" w:rsidRDefault="00732E60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rozprawie przedstawiono hipotezę, </w:t>
      </w:r>
      <w:r w:rsidR="002F74D8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porządek państwowy w Polsce oraz kanoniczny w Kościele Katolickim, w odniesieniu do instytucji notariatu, ma wspólne korzenie</w:t>
      </w:r>
      <w:r w:rsidR="002F74D8">
        <w:rPr>
          <w:rFonts w:ascii="Times New Roman" w:hAnsi="Times New Roman" w:cs="Times New Roman"/>
          <w:sz w:val="24"/>
          <w:szCs w:val="24"/>
        </w:rPr>
        <w:t>,</w:t>
      </w:r>
      <w:r w:rsidR="002F74D8" w:rsidRPr="002F74D8">
        <w:rPr>
          <w:rFonts w:ascii="Times New Roman" w:hAnsi="Times New Roman" w:cs="Times New Roman"/>
          <w:sz w:val="24"/>
          <w:szCs w:val="24"/>
        </w:rPr>
        <w:t xml:space="preserve"> </w:t>
      </w:r>
      <w:r w:rsidR="002F74D8">
        <w:rPr>
          <w:rFonts w:ascii="Times New Roman" w:hAnsi="Times New Roman" w:cs="Times New Roman"/>
          <w:sz w:val="24"/>
          <w:szCs w:val="24"/>
        </w:rPr>
        <w:t xml:space="preserve">albowiem u źródeł jednego i drugiego notariatu leżą przepisy prawa rzymskiego.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4D8">
        <w:rPr>
          <w:rFonts w:ascii="Times New Roman" w:hAnsi="Times New Roman" w:cs="Times New Roman"/>
          <w:sz w:val="24"/>
          <w:szCs w:val="24"/>
        </w:rPr>
        <w:t xml:space="preserve">Z uwagi na </w:t>
      </w:r>
      <w:r>
        <w:rPr>
          <w:rFonts w:ascii="Times New Roman" w:hAnsi="Times New Roman" w:cs="Times New Roman"/>
          <w:sz w:val="24"/>
          <w:szCs w:val="24"/>
        </w:rPr>
        <w:t>specyfik</w:t>
      </w:r>
      <w:r w:rsidR="002F74D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czynności notarialnych dokonywanych przez notariuszy państwowych i notariuszy kościelnych</w:t>
      </w:r>
      <w:r w:rsidR="002F74D8">
        <w:rPr>
          <w:rFonts w:ascii="Times New Roman" w:hAnsi="Times New Roman" w:cs="Times New Roman"/>
          <w:sz w:val="24"/>
          <w:szCs w:val="24"/>
        </w:rPr>
        <w:t xml:space="preserve">, przedstawiono </w:t>
      </w:r>
      <w:r w:rsidR="00417C7B">
        <w:rPr>
          <w:rFonts w:ascii="Times New Roman" w:hAnsi="Times New Roman" w:cs="Times New Roman"/>
          <w:sz w:val="24"/>
          <w:szCs w:val="24"/>
        </w:rPr>
        <w:t>dalsze</w:t>
      </w:r>
      <w:r w:rsidR="002F74D8">
        <w:rPr>
          <w:rFonts w:ascii="Times New Roman" w:hAnsi="Times New Roman" w:cs="Times New Roman"/>
          <w:sz w:val="24"/>
          <w:szCs w:val="24"/>
        </w:rPr>
        <w:t xml:space="preserve"> hipotez</w:t>
      </w:r>
      <w:r w:rsidR="00237FE7">
        <w:rPr>
          <w:rFonts w:ascii="Times New Roman" w:hAnsi="Times New Roman" w:cs="Times New Roman"/>
          <w:sz w:val="24"/>
          <w:szCs w:val="24"/>
        </w:rPr>
        <w:t>y</w:t>
      </w:r>
      <w:r w:rsidR="002F74D8">
        <w:rPr>
          <w:rFonts w:ascii="Times New Roman" w:hAnsi="Times New Roman" w:cs="Times New Roman"/>
          <w:sz w:val="24"/>
          <w:szCs w:val="24"/>
        </w:rPr>
        <w:t xml:space="preserve">, mianowicie, iż </w:t>
      </w:r>
      <w:r>
        <w:rPr>
          <w:rFonts w:ascii="Times New Roman" w:hAnsi="Times New Roman" w:cs="Times New Roman"/>
          <w:sz w:val="24"/>
          <w:szCs w:val="24"/>
        </w:rPr>
        <w:t xml:space="preserve">z racji na wspólne korzenie, czynności te mogą być tożsame, </w:t>
      </w:r>
      <w:r w:rsidR="002F74D8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ze względu na naturę tych społeczności i charakter występującego w nich obrotu prawnego – mogą się ze sobą różnić. </w:t>
      </w:r>
    </w:p>
    <w:p w14:paraId="1B8A3126" w14:textId="1C8A39BC" w:rsidR="002F74D8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Rozprawa składa się z sześciu rozdziałów. Pierwsze dwa z nich mają charakter wprowadzający, a pozostałe eksplikują problematykę zawartą w jej tytule. Każdy z rozdziałów zawiera wnioski końcowe, które stanowią przejście do kolejnych wątków tematycznych. </w:t>
      </w:r>
    </w:p>
    <w:p w14:paraId="476D96D0" w14:textId="309F3708" w:rsidR="002F74D8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Trudno sobie wyobrazić udzielenie prawidłowej odpowiedzi na pytanie o korzenie notariatu polskiego i kanonicznego bez przeprowadzenia studiów historycznoprawnych, stąd też pierwszy rozdział rozprawy został poświęcony genezie notariatu. Z uwagi na to, że notariusze funkcjonowali w różnych kulturach i systemach prawnych w których posługiwano się językiem pisanym, aby można było z pewnością ustalić, skąd wywodzi się notariat polski i kanoniczny, w </w:t>
      </w:r>
      <w:r w:rsidRPr="002F74D8">
        <w:rPr>
          <w:rFonts w:ascii="Times New Roman" w:hAnsi="Times New Roman" w:cs="Times New Roman"/>
          <w:b/>
          <w:bCs/>
          <w:sz w:val="24"/>
          <w:szCs w:val="24"/>
        </w:rPr>
        <w:t xml:space="preserve">rozdziale I </w:t>
      </w:r>
      <w:r>
        <w:rPr>
          <w:rFonts w:ascii="Times New Roman" w:hAnsi="Times New Roman" w:cs="Times New Roman"/>
          <w:sz w:val="24"/>
          <w:szCs w:val="24"/>
        </w:rPr>
        <w:t xml:space="preserve">zostały poddane analizie źródła wskazujące na istnienie notariatu nie tylko w Imperium Rzymskim, lecz także w Mezopotamii, Grecji i Egipcie oraz pozwalające na wydobycie jego specyfiki. </w:t>
      </w:r>
    </w:p>
    <w:p w14:paraId="523F84F9" w14:textId="506160DB" w:rsidR="002F74D8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74D8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>
        <w:rPr>
          <w:rFonts w:ascii="Times New Roman" w:hAnsi="Times New Roman" w:cs="Times New Roman"/>
          <w:sz w:val="24"/>
          <w:szCs w:val="24"/>
        </w:rPr>
        <w:t xml:space="preserve"> przybliża treść przepisów kształtujących rozwój współczesnego notariatu polskiego i kościelnego. Zostały one przedstawione w porządku chronologicznym, dzięki czemu Czytelnik będzie mógł uzyskać wiedzę co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przepisów kanonicznych i intensywności rozwoju unormowań prawnych, które w obrębie prawa polskiego nastąpiły w latach 1933 – 1989. </w:t>
      </w:r>
    </w:p>
    <w:p w14:paraId="69DD355F" w14:textId="2CADA8AB" w:rsidR="002F74D8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74D8">
        <w:rPr>
          <w:rFonts w:ascii="Times New Roman" w:hAnsi="Times New Roman" w:cs="Times New Roman"/>
          <w:b/>
          <w:bCs/>
          <w:sz w:val="24"/>
          <w:szCs w:val="24"/>
        </w:rPr>
        <w:t xml:space="preserve">Rozdział III </w:t>
      </w:r>
      <w:r>
        <w:rPr>
          <w:rFonts w:ascii="Times New Roman" w:hAnsi="Times New Roman" w:cs="Times New Roman"/>
          <w:sz w:val="24"/>
          <w:szCs w:val="24"/>
        </w:rPr>
        <w:t xml:space="preserve">zawiera omówienie statusu prawnego notariuszy w obowiązującym prawie polskim i kanonicznym. Zostały w nim ukazane wymogi prawne stawiane kandydatom na notariuszy, zasady ich powoływania i odwoływania,  podstawowe obowiązki i uprawnienia, a także regulacje dotyczące ponoszenia przez nich odpowiedzialności. </w:t>
      </w:r>
    </w:p>
    <w:p w14:paraId="66557372" w14:textId="6AEA9988" w:rsidR="002F74D8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74D8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>
        <w:rPr>
          <w:rFonts w:ascii="Times New Roman" w:hAnsi="Times New Roman" w:cs="Times New Roman"/>
          <w:sz w:val="24"/>
          <w:szCs w:val="24"/>
        </w:rPr>
        <w:t xml:space="preserve"> traktuje o pojęciu i rodzajach czynności notarialnych oraz zasadach ich dokonywania według prawa polskiego i kanonicznego. W pierwszej kolejności zostały w nim wyjaśnione pojęcie czynności notarialnych wynikające z przepisów prawa polskiego. Następnie w oparciu o kryterium podmiotowe zostały sklasyfikowane i wyodrębnione poszczególne rodzaje tych czynności zarezerwowane notariuszowi i innym podmiotom.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drugiej części punktu pierwszego rozdziału została ponadto wyjaśniona kwestia tzw. „przymusu notarialnego” związanego z czynnościami notarialnymi, zagadnienie mocy urzędowej czynności notarialnych oraz procedura ich dokonywania. Punkt drugi rozdziału dotyczy z kolei pojęcia i rodzajów czynności notarialnych oraz zasad ich dokonywania wynikających z prawa kanonicznego. Symetrycznie do punktu pierwszego zostały w nim także omówione kwestie tzw. „kanonicznego przymusu notarialnego” związanego z kanonicznymi czynnościami notarialnymi, moc urzędowa kanonicznych czynności notarialnych oraz zasady ich dokonywania.  </w:t>
      </w:r>
    </w:p>
    <w:p w14:paraId="773AD8DE" w14:textId="64D91A4B" w:rsidR="002F74D8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D8">
        <w:rPr>
          <w:rFonts w:ascii="Times New Roman" w:hAnsi="Times New Roman" w:cs="Times New Roman"/>
          <w:b/>
          <w:bCs/>
          <w:sz w:val="24"/>
          <w:szCs w:val="24"/>
        </w:rPr>
        <w:tab/>
        <w:t>Rozdział V</w:t>
      </w:r>
      <w:r>
        <w:rPr>
          <w:rFonts w:ascii="Times New Roman" w:hAnsi="Times New Roman" w:cs="Times New Roman"/>
          <w:sz w:val="24"/>
          <w:szCs w:val="24"/>
        </w:rPr>
        <w:t xml:space="preserve"> zawiera charakterystykę czynności notarialnych dokonywanych przez notariuszy państwowych.  Został w </w:t>
      </w:r>
      <w:r w:rsidR="00EF5181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zobrazowany</w:t>
      </w:r>
      <w:r w:rsidR="004B1503">
        <w:rPr>
          <w:rFonts w:ascii="Times New Roman" w:hAnsi="Times New Roman" w:cs="Times New Roman"/>
          <w:sz w:val="24"/>
          <w:szCs w:val="24"/>
        </w:rPr>
        <w:t xml:space="preserve"> pełny</w:t>
      </w:r>
      <w:r>
        <w:rPr>
          <w:rFonts w:ascii="Times New Roman" w:hAnsi="Times New Roman" w:cs="Times New Roman"/>
          <w:sz w:val="24"/>
          <w:szCs w:val="24"/>
        </w:rPr>
        <w:t xml:space="preserve"> zakres ich czynności. </w:t>
      </w:r>
    </w:p>
    <w:p w14:paraId="42323C1A" w14:textId="1673D886" w:rsidR="00803754" w:rsidRDefault="002F74D8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kolei </w:t>
      </w:r>
      <w:r w:rsidRPr="002F74D8">
        <w:rPr>
          <w:rFonts w:ascii="Times New Roman" w:hAnsi="Times New Roman" w:cs="Times New Roman"/>
          <w:b/>
          <w:bCs/>
          <w:sz w:val="24"/>
          <w:szCs w:val="24"/>
        </w:rPr>
        <w:t>rozdział VI</w:t>
      </w:r>
      <w:r>
        <w:rPr>
          <w:rFonts w:ascii="Times New Roman" w:hAnsi="Times New Roman" w:cs="Times New Roman"/>
          <w:sz w:val="24"/>
          <w:szCs w:val="24"/>
        </w:rPr>
        <w:t xml:space="preserve"> szczegółowo charakteryzuje czynności notarialne notariuszy kościelnych zarówno w pionie administracyjnym jak i pionie sądowym wynikające z kanonicznego prawa powszechnego i partykularnego. </w:t>
      </w:r>
    </w:p>
    <w:p w14:paraId="0D744546" w14:textId="18AC19E5" w:rsidR="00803754" w:rsidRDefault="00803754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rozprawie udowodniono tezę, że korzenie zarówno notariatu polskiego jak i kościelnego sięgają czasów rzymskich. </w:t>
      </w:r>
      <w:r w:rsidR="00EF5181">
        <w:rPr>
          <w:rFonts w:ascii="Times New Roman" w:hAnsi="Times New Roman" w:cs="Times New Roman"/>
          <w:sz w:val="24"/>
          <w:szCs w:val="24"/>
        </w:rPr>
        <w:t>Pozwoliło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EF5181">
        <w:rPr>
          <w:rFonts w:ascii="Times New Roman" w:hAnsi="Times New Roman" w:cs="Times New Roman"/>
          <w:sz w:val="24"/>
          <w:szCs w:val="24"/>
        </w:rPr>
        <w:t xml:space="preserve"> stwierdzić</w:t>
      </w:r>
      <w:r>
        <w:rPr>
          <w:rFonts w:ascii="Times New Roman" w:hAnsi="Times New Roman" w:cs="Times New Roman"/>
          <w:sz w:val="24"/>
          <w:szCs w:val="24"/>
        </w:rPr>
        <w:t xml:space="preserve">, że zarówno notariat państwowy jak i kościelny należą do tzw. notariatu łacińskiego. </w:t>
      </w:r>
      <w:r w:rsidRPr="00894F21">
        <w:rPr>
          <w:rFonts w:ascii="Times New Roman" w:hAnsi="Times New Roman" w:cs="Times New Roman"/>
          <w:sz w:val="24"/>
          <w:szCs w:val="24"/>
        </w:rPr>
        <w:t xml:space="preserve">W pracy ustalono, że </w:t>
      </w:r>
      <w:r>
        <w:rPr>
          <w:rFonts w:ascii="Times New Roman" w:hAnsi="Times New Roman" w:cs="Times New Roman"/>
          <w:sz w:val="24"/>
          <w:szCs w:val="24"/>
        </w:rPr>
        <w:t xml:space="preserve">notariusza w notariacie łacińskim </w:t>
      </w:r>
      <w:r w:rsidRPr="00894F21">
        <w:rPr>
          <w:rFonts w:ascii="Times New Roman" w:hAnsi="Times New Roman" w:cs="Times New Roman"/>
          <w:sz w:val="24"/>
          <w:szCs w:val="24"/>
        </w:rPr>
        <w:t>char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4F21">
        <w:rPr>
          <w:rFonts w:ascii="Times New Roman" w:hAnsi="Times New Roman" w:cs="Times New Roman"/>
          <w:sz w:val="24"/>
          <w:szCs w:val="24"/>
        </w:rPr>
        <w:t>kteryzują takie elementy jak: działanie z nadania kompetentnej władzy, status osoby zaufania publicznego, normatywne określenie statusu prawnego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894F21">
        <w:rPr>
          <w:rFonts w:ascii="Times New Roman" w:hAnsi="Times New Roman" w:cs="Times New Roman"/>
          <w:sz w:val="24"/>
          <w:szCs w:val="24"/>
        </w:rPr>
        <w:t xml:space="preserve"> nadanie przez prawodawcę </w:t>
      </w:r>
      <w:r>
        <w:rPr>
          <w:rFonts w:ascii="Times New Roman" w:hAnsi="Times New Roman" w:cs="Times New Roman"/>
          <w:sz w:val="24"/>
          <w:szCs w:val="24"/>
        </w:rPr>
        <w:t>dokonywanym</w:t>
      </w:r>
      <w:r w:rsidRPr="00894F21">
        <w:rPr>
          <w:rFonts w:ascii="Times New Roman" w:hAnsi="Times New Roman" w:cs="Times New Roman"/>
          <w:sz w:val="24"/>
          <w:szCs w:val="24"/>
        </w:rPr>
        <w:t xml:space="preserve"> czynnościom mocy urzędowej.</w:t>
      </w:r>
    </w:p>
    <w:p w14:paraId="40924B59" w14:textId="2D494249" w:rsidR="00803754" w:rsidRDefault="00803754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pracy wykazano, że w toku historii wraz z rozwojem chrześcijaństwa, także na ziemiach polskich, doszło do szerokiego zastosowania w praktyce notariatu kościelnego. Dopiero z chwilą powstania państw nowożytnych, a dokładniej w początkach XX wieku, nastąpiło wyodrębnieni</w:t>
      </w:r>
      <w:r w:rsidR="00AD10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się i usamodzielnieni</w:t>
      </w:r>
      <w:r w:rsidR="00AD10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notariatu państwowego. Ostatecznie do rozdzielenia notariatu państwowego od notariatu kościelnego doszło na skutek rozdzieleni</w:t>
      </w:r>
      <w:r w:rsidR="00AD10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państwa od kościoła i wykształcenia się niezależnego państwa świeckiego. Konsekwencją tego </w:t>
      </w:r>
      <w:r w:rsidR="00AD1073">
        <w:rPr>
          <w:rFonts w:ascii="Times New Roman" w:hAnsi="Times New Roman" w:cs="Times New Roman"/>
          <w:sz w:val="24"/>
          <w:szCs w:val="24"/>
        </w:rPr>
        <w:t>podziału</w:t>
      </w:r>
      <w:r>
        <w:rPr>
          <w:rFonts w:ascii="Times New Roman" w:hAnsi="Times New Roman" w:cs="Times New Roman"/>
          <w:sz w:val="24"/>
          <w:szCs w:val="24"/>
        </w:rPr>
        <w:t xml:space="preserve"> jest to, że czynności notarialne zdziałane na podstawie przepisów prawa państwowego wywierają skutki prawne w porządku </w:t>
      </w:r>
      <w:r w:rsidR="002B3982">
        <w:rPr>
          <w:rFonts w:ascii="Times New Roman" w:hAnsi="Times New Roman" w:cs="Times New Roman"/>
          <w:sz w:val="24"/>
          <w:szCs w:val="24"/>
        </w:rPr>
        <w:t>państwowym</w:t>
      </w:r>
      <w:r>
        <w:rPr>
          <w:rFonts w:ascii="Times New Roman" w:hAnsi="Times New Roman" w:cs="Times New Roman"/>
          <w:sz w:val="24"/>
          <w:szCs w:val="24"/>
        </w:rPr>
        <w:t>, ale dzięki kanonizacji przepisów prawa państwowego, zachowują one swoją ważność także w autonomicznym porządku kanonicznym.</w:t>
      </w:r>
      <w:r w:rsidR="00DA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można jednak tego samego powiedzieć o czynnościach notarialnych dokonywanych przez notariuszy kościelnych, ponieważ </w:t>
      </w:r>
      <w:r w:rsidR="00237FE7">
        <w:rPr>
          <w:rFonts w:ascii="Times New Roman" w:hAnsi="Times New Roman" w:cs="Times New Roman"/>
          <w:sz w:val="24"/>
          <w:szCs w:val="24"/>
        </w:rPr>
        <w:t>zachowują one swoją ważność</w:t>
      </w:r>
      <w:r>
        <w:rPr>
          <w:rFonts w:ascii="Times New Roman" w:hAnsi="Times New Roman" w:cs="Times New Roman"/>
          <w:sz w:val="24"/>
          <w:szCs w:val="24"/>
        </w:rPr>
        <w:t xml:space="preserve"> tylko w obrębie społeczności kościelnej. Do tego by mogły one być traktowe jako wiążące w systemie prawa państwowego, potrzebne są dodatkowe uzgodnienia ustawowe lub </w:t>
      </w:r>
      <w:r w:rsidRPr="009170F6">
        <w:rPr>
          <w:rFonts w:ascii="Times New Roman" w:hAnsi="Times New Roman" w:cs="Times New Roman"/>
          <w:sz w:val="24"/>
          <w:szCs w:val="24"/>
        </w:rPr>
        <w:t>konkordatowe</w:t>
      </w:r>
      <w:r>
        <w:rPr>
          <w:rFonts w:ascii="Times New Roman" w:hAnsi="Times New Roman" w:cs="Times New Roman"/>
          <w:sz w:val="24"/>
          <w:szCs w:val="24"/>
        </w:rPr>
        <w:t xml:space="preserve">, co ma miejsce </w:t>
      </w:r>
      <w:r w:rsidR="00237FE7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>w przypadku dekretu erygującego kościół lub kaplicę, na mocy którego, dana nieruchomość zostaje wyłączona z obrotu prawnego (art. 8 ust.3 Konkordatu).</w:t>
      </w:r>
    </w:p>
    <w:p w14:paraId="3C293725" w14:textId="3BEA3BA0" w:rsidR="001262C0" w:rsidRDefault="00803754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1262C0">
        <w:rPr>
          <w:rFonts w:ascii="Times New Roman" w:hAnsi="Times New Roman" w:cs="Times New Roman"/>
          <w:sz w:val="24"/>
          <w:szCs w:val="24"/>
        </w:rPr>
        <w:t>rozprawie</w:t>
      </w:r>
      <w:r>
        <w:rPr>
          <w:rFonts w:ascii="Times New Roman" w:hAnsi="Times New Roman" w:cs="Times New Roman"/>
          <w:sz w:val="24"/>
          <w:szCs w:val="24"/>
        </w:rPr>
        <w:t xml:space="preserve"> poddano także weryfikacji dwie</w:t>
      </w:r>
      <w:r w:rsidR="00EF5181">
        <w:rPr>
          <w:rFonts w:ascii="Times New Roman" w:hAnsi="Times New Roman" w:cs="Times New Roman"/>
          <w:sz w:val="24"/>
          <w:szCs w:val="24"/>
        </w:rPr>
        <w:t xml:space="preserve"> </w:t>
      </w:r>
      <w:r w:rsidR="000E2E16">
        <w:rPr>
          <w:rFonts w:ascii="Times New Roman" w:hAnsi="Times New Roman" w:cs="Times New Roman"/>
          <w:sz w:val="24"/>
          <w:szCs w:val="24"/>
        </w:rPr>
        <w:t>dalsze</w:t>
      </w:r>
      <w:r>
        <w:rPr>
          <w:rFonts w:ascii="Times New Roman" w:hAnsi="Times New Roman" w:cs="Times New Roman"/>
          <w:sz w:val="24"/>
          <w:szCs w:val="24"/>
        </w:rPr>
        <w:t xml:space="preserve"> hipotezy badawcze, a mianowicie, </w:t>
      </w:r>
      <w:r w:rsidR="001262C0">
        <w:rPr>
          <w:rFonts w:ascii="Times New Roman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 w:cs="Times New Roman"/>
          <w:sz w:val="24"/>
          <w:szCs w:val="24"/>
        </w:rPr>
        <w:t>z racji na wspólne korzenie, czynności notarialne mogą być tożsame, natomiast ze względu na naturę społeczności i charakter występującego w nich obrotu prawnego – mogą się ze sobą różnić. W obu przypadkach weryfikacja ta przebiegła pozytywnie</w:t>
      </w:r>
      <w:r w:rsidR="00BB73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94E40" w14:textId="41257B17" w:rsidR="0043069B" w:rsidRDefault="0043069B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</w:t>
      </w:r>
      <w:r w:rsidR="000E2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odniesieniu do pierwszej hipotezy polegała na analizie poszczególnych czynności wymagających udziału notariusza. W jej konsekwencji ustalono, </w:t>
      </w:r>
      <w:r w:rsidR="00803754">
        <w:rPr>
          <w:rFonts w:ascii="Times New Roman" w:hAnsi="Times New Roman" w:cs="Times New Roman"/>
          <w:sz w:val="24"/>
          <w:szCs w:val="24"/>
        </w:rPr>
        <w:t>że znacz</w:t>
      </w:r>
      <w:r w:rsidR="00BB7345">
        <w:rPr>
          <w:rFonts w:ascii="Times New Roman" w:hAnsi="Times New Roman" w:cs="Times New Roman"/>
          <w:sz w:val="24"/>
          <w:szCs w:val="24"/>
        </w:rPr>
        <w:t>na</w:t>
      </w:r>
      <w:r w:rsidR="00803754">
        <w:rPr>
          <w:rFonts w:ascii="Times New Roman" w:hAnsi="Times New Roman" w:cs="Times New Roman"/>
          <w:sz w:val="24"/>
          <w:szCs w:val="24"/>
        </w:rPr>
        <w:t xml:space="preserve"> część czynności notarialnych dokonywanych przez notariuszy państwowych i kościelnych pokrywa się zakresowo</w:t>
      </w:r>
      <w:r w:rsidR="001262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41DFE" w14:textId="743C4B0C" w:rsidR="001262C0" w:rsidRDefault="0043069B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Analizując</w:t>
      </w:r>
      <w:r w:rsidR="001262C0">
        <w:rPr>
          <w:rFonts w:ascii="Times New Roman" w:hAnsi="Times New Roman" w:cs="Times New Roman"/>
          <w:sz w:val="24"/>
          <w:szCs w:val="24"/>
        </w:rPr>
        <w:t xml:space="preserve"> czynności notarialn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262C0">
        <w:rPr>
          <w:rFonts w:ascii="Times New Roman" w:hAnsi="Times New Roman" w:cs="Times New Roman"/>
          <w:sz w:val="24"/>
          <w:szCs w:val="24"/>
        </w:rPr>
        <w:t xml:space="preserve"> notariuszy państwowych, </w:t>
      </w:r>
      <w:r>
        <w:rPr>
          <w:rFonts w:ascii="Times New Roman" w:hAnsi="Times New Roman" w:cs="Times New Roman"/>
          <w:sz w:val="24"/>
          <w:szCs w:val="24"/>
        </w:rPr>
        <w:t>stwierdzono, że te</w:t>
      </w:r>
      <w:r w:rsidR="001262C0">
        <w:rPr>
          <w:rFonts w:ascii="Times New Roman" w:hAnsi="Times New Roman" w:cs="Times New Roman"/>
          <w:sz w:val="24"/>
          <w:szCs w:val="24"/>
        </w:rPr>
        <w:t xml:space="preserve"> koncentrują się głównie wokół spraw majątkowych. Do tych czynności należą w szczególności: </w:t>
      </w:r>
      <w:r>
        <w:rPr>
          <w:rFonts w:ascii="Times New Roman" w:hAnsi="Times New Roman" w:cs="Times New Roman"/>
          <w:sz w:val="24"/>
          <w:szCs w:val="24"/>
        </w:rPr>
        <w:t>sporządzanie</w:t>
      </w:r>
      <w:r w:rsidR="001262C0">
        <w:rPr>
          <w:rFonts w:ascii="Times New Roman" w:hAnsi="Times New Roman" w:cs="Times New Roman"/>
          <w:sz w:val="24"/>
          <w:szCs w:val="24"/>
        </w:rPr>
        <w:t xml:space="preserve"> protokołów; sporządzanie aktów poświadczenia dziedziczenia oraz europejskiego poświadczenia spadkowego; sporządzanie aktów notarialnych; dokonywanie poświadczeń; dokonywanie protestów weksli i czeków; doręczanie oświadczeń; przyjmowanie na przechowanie;  sporządzanie wypisów, odpisów i wyciągów dokumentów,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262C0">
        <w:rPr>
          <w:rFonts w:ascii="Times New Roman" w:hAnsi="Times New Roman" w:cs="Times New Roman"/>
          <w:sz w:val="24"/>
          <w:szCs w:val="24"/>
        </w:rPr>
        <w:t xml:space="preserve"> także różnego rodzaju projektów aktów, oświadczeń i dokumentów; składanie wniosków o wpisy w księgach wieczystych; przeprowadzanie i sprzedaż przedmiotu zastawu rejestrowego w drodze przetargu publicznego; wydawanie zaświadczeń; przyjmowanie oświadczeń o przyjęciu lub odrzuceniu spadku oraz sporządzanie testamentów notarialnych. </w:t>
      </w:r>
    </w:p>
    <w:p w14:paraId="411A5940" w14:textId="58EB7C86" w:rsidR="001262C0" w:rsidRDefault="001262C0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czynności notarialne notariuszy kościelnych obejmują dwie sfery działania, a mianowicie administrację kościelną i sądownictwo. Ustalono, że w pionie administracyjnym, czynnościami notarialnymi przewidzianymi w prawie kanonicznym są: spisywanie protokołów; dokumentowanie i sporządzanie aktów administracyjnych; </w:t>
      </w:r>
      <w:r w:rsidR="0043069B">
        <w:rPr>
          <w:rFonts w:ascii="Times New Roman" w:hAnsi="Times New Roman" w:cs="Times New Roman"/>
          <w:sz w:val="24"/>
          <w:szCs w:val="24"/>
        </w:rPr>
        <w:t xml:space="preserve">wysyłanie dokumentów; przechowywanie i zabezpieczenie dokumentów w archiwum; </w:t>
      </w:r>
      <w:r>
        <w:rPr>
          <w:rFonts w:ascii="Times New Roman" w:hAnsi="Times New Roman" w:cs="Times New Roman"/>
          <w:sz w:val="24"/>
          <w:szCs w:val="24"/>
        </w:rPr>
        <w:t xml:space="preserve">umożliwianie osobom zainteresowanym zapoznanie się w archiwum z treścią aktów i innych dokumentów; </w:t>
      </w:r>
      <w:r>
        <w:rPr>
          <w:rFonts w:ascii="Times New Roman" w:hAnsi="Times New Roman"/>
          <w:sz w:val="24"/>
          <w:szCs w:val="24"/>
        </w:rPr>
        <w:t>poświadczanie zgodności odpisów z oryginałem</w:t>
      </w:r>
      <w:r w:rsidR="0043069B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sporządzanie streszczenia faktu dotyczącego zniszczenia dokumentów po upływie określonego czasu</w:t>
      </w:r>
      <w:r w:rsidR="004306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atomiast jeżeli chodzi o sferę sądownictwa kościelnego, rola kościelnych notariuszy sądowych, ogranicza się do następujących czynności: sporządzania protokołów z posiedzeń trybunału, przesłuchań świadków i innych sesji sądowych oraz ze zgłoszonej ustnej skargi sądowej; sporządzania kopii i odpisów akt sądowych; uwierzytelniania akt sądowych; udzielania porad prawnych zainteresowanym wniesieniem skargi do sądu kościelnego; przechowywania i zabezpieczenia akt sądowych; prowadzenia korespondencji </w:t>
      </w:r>
      <w:r w:rsidR="00F85E7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odnotowywanie jej w dzienniku</w:t>
      </w:r>
      <w:r w:rsidR="00F85E7E">
        <w:rPr>
          <w:rFonts w:ascii="Times New Roman" w:hAnsi="Times New Roman" w:cs="Times New Roman"/>
          <w:sz w:val="24"/>
          <w:szCs w:val="24"/>
        </w:rPr>
        <w:t>.</w:t>
      </w:r>
    </w:p>
    <w:p w14:paraId="27C5B665" w14:textId="6A5D350F" w:rsidR="00222D0C" w:rsidRDefault="00222D0C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43069B">
        <w:rPr>
          <w:rFonts w:ascii="Times New Roman" w:hAnsi="Times New Roman" w:cs="Times New Roman"/>
          <w:sz w:val="24"/>
          <w:szCs w:val="24"/>
        </w:rPr>
        <w:t xml:space="preserve"> wykazano, że </w:t>
      </w:r>
      <w:r>
        <w:rPr>
          <w:rFonts w:ascii="Times New Roman" w:hAnsi="Times New Roman" w:cs="Times New Roman"/>
          <w:sz w:val="24"/>
          <w:szCs w:val="24"/>
        </w:rPr>
        <w:t xml:space="preserve">oba porządki prawne dopuszczają czynności notarialne fakultatywne dokonywane na wniosek zainteresowanych osób. Notariuszom w obu porządkach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prawnych służy także prawo do odmowy dokonania czynności notarialnej, jeżeli ta byłaby: sprzeczna z przepisami prawa, wnioskodawca nie posiadałby interesu prawnego lub pełnej zdolności do czynności prawnych. Ustalono, że w obu porządkach prawnych notariusze podlegają dyscyplinarnej, cywilnej oraz karnej odpowiedzialności. Jednakże, ze względu na naturę społeczności w których działają jedni i drudzy notariusze, przewidziane w obu porządkach prawnych sankcje różnią się między sobą. </w:t>
      </w:r>
      <w:r w:rsidR="000E2E16">
        <w:rPr>
          <w:rFonts w:ascii="Times New Roman" w:hAnsi="Times New Roman" w:cs="Times New Roman"/>
          <w:sz w:val="24"/>
          <w:szCs w:val="24"/>
        </w:rPr>
        <w:t>Całość pozwoliła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69B">
        <w:rPr>
          <w:rFonts w:ascii="Times New Roman" w:hAnsi="Times New Roman" w:cs="Times New Roman"/>
          <w:sz w:val="24"/>
          <w:szCs w:val="24"/>
        </w:rPr>
        <w:t>na stwierdzenie</w:t>
      </w:r>
      <w:r>
        <w:rPr>
          <w:rFonts w:ascii="Times New Roman" w:hAnsi="Times New Roman" w:cs="Times New Roman"/>
          <w:sz w:val="24"/>
          <w:szCs w:val="24"/>
        </w:rPr>
        <w:t xml:space="preserve">, iż w obu porządkach prawnych dokonywanie czynności notarialnych służy bezpieczeństwu obrotu prawnego. </w:t>
      </w:r>
    </w:p>
    <w:p w14:paraId="1738CD32" w14:textId="0C721BAF" w:rsidR="009F425C" w:rsidRDefault="00803754" w:rsidP="00826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C0">
        <w:rPr>
          <w:rFonts w:ascii="Times New Roman" w:hAnsi="Times New Roman" w:cs="Times New Roman"/>
          <w:sz w:val="24"/>
          <w:szCs w:val="24"/>
        </w:rPr>
        <w:t>W odniesieniu do drugiej hipotezy, ustalono, iż r</w:t>
      </w:r>
      <w:r>
        <w:rPr>
          <w:rFonts w:ascii="Times New Roman" w:hAnsi="Times New Roman" w:cs="Times New Roman"/>
          <w:sz w:val="24"/>
          <w:szCs w:val="24"/>
        </w:rPr>
        <w:t>óżnice, zarówno ilościowe jak i merytoryczne, wynikają z natury społeczności państwowej i kościelnej oraz charakteru występującego w nich obrotu prawnego.</w:t>
      </w:r>
      <w:r w:rsidR="001262C0">
        <w:rPr>
          <w:rFonts w:ascii="Times New Roman" w:hAnsi="Times New Roman" w:cs="Times New Roman"/>
          <w:sz w:val="24"/>
          <w:szCs w:val="24"/>
        </w:rPr>
        <w:t xml:space="preserve"> </w:t>
      </w:r>
      <w:r w:rsidR="009B5BE6">
        <w:rPr>
          <w:rFonts w:ascii="Times New Roman" w:hAnsi="Times New Roman" w:cs="Times New Roman"/>
          <w:sz w:val="24"/>
          <w:szCs w:val="24"/>
        </w:rPr>
        <w:t xml:space="preserve">Argumentując tę hipotezę, </w:t>
      </w:r>
      <w:r w:rsidR="009F425C">
        <w:rPr>
          <w:rFonts w:ascii="Times New Roman" w:hAnsi="Times New Roman" w:cs="Times New Roman"/>
          <w:sz w:val="24"/>
          <w:szCs w:val="24"/>
        </w:rPr>
        <w:t>wskazano</w:t>
      </w:r>
      <w:r w:rsidR="009B5BE6">
        <w:rPr>
          <w:rFonts w:ascii="Times New Roman" w:hAnsi="Times New Roman" w:cs="Times New Roman"/>
          <w:sz w:val="24"/>
          <w:szCs w:val="24"/>
        </w:rPr>
        <w:t>,</w:t>
      </w:r>
      <w:r w:rsidR="006151DF">
        <w:rPr>
          <w:rFonts w:ascii="Times New Roman" w:hAnsi="Times New Roman" w:cs="Times New Roman"/>
          <w:sz w:val="24"/>
          <w:szCs w:val="24"/>
        </w:rPr>
        <w:t xml:space="preserve"> między innymi, </w:t>
      </w:r>
      <w:r w:rsidR="009B5BE6">
        <w:rPr>
          <w:rFonts w:ascii="Times New Roman" w:hAnsi="Times New Roman" w:cs="Times New Roman"/>
          <w:sz w:val="24"/>
          <w:szCs w:val="24"/>
        </w:rPr>
        <w:t xml:space="preserve"> iż ze</w:t>
      </w:r>
      <w:r w:rsidR="003B5EA9">
        <w:rPr>
          <w:rFonts w:ascii="Times New Roman" w:hAnsi="Times New Roman" w:cs="Times New Roman"/>
          <w:sz w:val="24"/>
          <w:szCs w:val="24"/>
        </w:rPr>
        <w:t xml:space="preserve"> względu na to, że obrót prawny generalnie w społeczności państwowej jest większy niż w społeczności kościelnej, ilość czynności notarialnych właściwych tylko dla porządku państwowego, jest większa, niż ilość czynności notarialnych przewidzianych przepisami prawa kanonicznego. </w:t>
      </w:r>
      <w:r w:rsidR="006151DF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F85E7E">
        <w:rPr>
          <w:rFonts w:ascii="Times New Roman" w:hAnsi="Times New Roman" w:cs="Times New Roman"/>
          <w:sz w:val="24"/>
          <w:szCs w:val="24"/>
        </w:rPr>
        <w:t>uwidacznia się</w:t>
      </w:r>
      <w:r w:rsidR="006151DF">
        <w:rPr>
          <w:rFonts w:ascii="Times New Roman" w:hAnsi="Times New Roman" w:cs="Times New Roman"/>
          <w:sz w:val="24"/>
          <w:szCs w:val="24"/>
        </w:rPr>
        <w:t xml:space="preserve"> to w przypadku obrotu </w:t>
      </w:r>
      <w:r w:rsidR="000D7782">
        <w:rPr>
          <w:rFonts w:ascii="Times New Roman" w:hAnsi="Times New Roman" w:cs="Times New Roman"/>
          <w:sz w:val="24"/>
          <w:szCs w:val="24"/>
        </w:rPr>
        <w:t>majątkowego</w:t>
      </w:r>
      <w:r w:rsidR="00F85E7E">
        <w:rPr>
          <w:rFonts w:ascii="Times New Roman" w:hAnsi="Times New Roman" w:cs="Times New Roman"/>
          <w:sz w:val="24"/>
          <w:szCs w:val="24"/>
        </w:rPr>
        <w:t xml:space="preserve">, który jako taki </w:t>
      </w:r>
      <w:r w:rsidR="000D7782">
        <w:rPr>
          <w:rFonts w:ascii="Times New Roman" w:hAnsi="Times New Roman" w:cs="Times New Roman"/>
          <w:sz w:val="24"/>
          <w:szCs w:val="24"/>
        </w:rPr>
        <w:t>dokonywany jest na rynku państwowym, a nie kościelnym.</w:t>
      </w:r>
      <w:r w:rsidR="00F85E7E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6151DF">
        <w:rPr>
          <w:rFonts w:ascii="Times New Roman" w:hAnsi="Times New Roman" w:cs="Times New Roman"/>
          <w:sz w:val="24"/>
          <w:szCs w:val="24"/>
        </w:rPr>
        <w:t>w</w:t>
      </w:r>
      <w:r w:rsidR="003B5EA9">
        <w:rPr>
          <w:rFonts w:ascii="Times New Roman" w:hAnsi="Times New Roman" w:cs="Times New Roman"/>
          <w:sz w:val="24"/>
          <w:szCs w:val="24"/>
        </w:rPr>
        <w:t xml:space="preserve"> porządku państwowym nie występują</w:t>
      </w:r>
      <w:r w:rsidR="00826E46">
        <w:rPr>
          <w:rFonts w:ascii="Times New Roman" w:hAnsi="Times New Roman" w:cs="Times New Roman"/>
          <w:sz w:val="24"/>
          <w:szCs w:val="24"/>
        </w:rPr>
        <w:t xml:space="preserve"> stanowiące istotną część czynności notarialnych w prawie kanonicznym</w:t>
      </w:r>
      <w:r w:rsidR="003B5EA9">
        <w:rPr>
          <w:rFonts w:ascii="Times New Roman" w:hAnsi="Times New Roman" w:cs="Times New Roman"/>
          <w:sz w:val="24"/>
          <w:szCs w:val="24"/>
        </w:rPr>
        <w:t>, czynności regulujące funkcjonowanie duszpasterskich struktur kościelnych</w:t>
      </w:r>
      <w:r w:rsidR="006151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510C8" w14:textId="77777777" w:rsidR="00F85E7E" w:rsidRDefault="00F85E7E" w:rsidP="00F8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zawiera podsumowanie przeprowadzonych analiz oraz końcowe wnioski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0622377" w14:textId="77777777" w:rsidR="000E2E16" w:rsidRDefault="000E2E16" w:rsidP="00763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0F73A" w14:textId="58A95591" w:rsidR="000D7782" w:rsidRDefault="000D7782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9249" w14:textId="109CB4C9" w:rsidR="000D7782" w:rsidRPr="00DB3CCE" w:rsidRDefault="000D7782" w:rsidP="00763E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7782" w:rsidRPr="00DB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DBAC" w14:textId="77777777" w:rsidR="00A60FD5" w:rsidRDefault="00A60FD5" w:rsidP="00DB3CCE">
      <w:pPr>
        <w:spacing w:after="0" w:line="240" w:lineRule="auto"/>
      </w:pPr>
      <w:r>
        <w:separator/>
      </w:r>
    </w:p>
  </w:endnote>
  <w:endnote w:type="continuationSeparator" w:id="0">
    <w:p w14:paraId="0D69B632" w14:textId="77777777" w:rsidR="00A60FD5" w:rsidRDefault="00A60FD5" w:rsidP="00DB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2CB96" w14:textId="77777777" w:rsidR="00A60FD5" w:rsidRDefault="00A60FD5" w:rsidP="00DB3CCE">
      <w:pPr>
        <w:spacing w:after="0" w:line="240" w:lineRule="auto"/>
      </w:pPr>
      <w:r>
        <w:separator/>
      </w:r>
    </w:p>
  </w:footnote>
  <w:footnote w:type="continuationSeparator" w:id="0">
    <w:p w14:paraId="57E263D9" w14:textId="77777777" w:rsidR="00A60FD5" w:rsidRDefault="00A60FD5" w:rsidP="00DB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2"/>
    <w:rsid w:val="00033CB2"/>
    <w:rsid w:val="000A785C"/>
    <w:rsid w:val="000D7782"/>
    <w:rsid w:val="000E2E16"/>
    <w:rsid w:val="001262C0"/>
    <w:rsid w:val="00133CB9"/>
    <w:rsid w:val="00161D82"/>
    <w:rsid w:val="001B4CDA"/>
    <w:rsid w:val="00222D0C"/>
    <w:rsid w:val="00237FE7"/>
    <w:rsid w:val="002B3982"/>
    <w:rsid w:val="002F74D8"/>
    <w:rsid w:val="00342C11"/>
    <w:rsid w:val="003736C3"/>
    <w:rsid w:val="003B5EA9"/>
    <w:rsid w:val="003F3455"/>
    <w:rsid w:val="00417C7B"/>
    <w:rsid w:val="0043069B"/>
    <w:rsid w:val="0048768B"/>
    <w:rsid w:val="004B1503"/>
    <w:rsid w:val="004B3090"/>
    <w:rsid w:val="004D7B30"/>
    <w:rsid w:val="004F62D7"/>
    <w:rsid w:val="005001A0"/>
    <w:rsid w:val="005C75B0"/>
    <w:rsid w:val="006151DF"/>
    <w:rsid w:val="006D1DF6"/>
    <w:rsid w:val="00714622"/>
    <w:rsid w:val="00732E60"/>
    <w:rsid w:val="00763EFC"/>
    <w:rsid w:val="007F05C9"/>
    <w:rsid w:val="00803754"/>
    <w:rsid w:val="00826E46"/>
    <w:rsid w:val="008C0B15"/>
    <w:rsid w:val="00951C97"/>
    <w:rsid w:val="009A2C79"/>
    <w:rsid w:val="009B5BE6"/>
    <w:rsid w:val="009F425C"/>
    <w:rsid w:val="00A60FD5"/>
    <w:rsid w:val="00AD1073"/>
    <w:rsid w:val="00B7129A"/>
    <w:rsid w:val="00BB7345"/>
    <w:rsid w:val="00C12B37"/>
    <w:rsid w:val="00C76F3C"/>
    <w:rsid w:val="00C87FFC"/>
    <w:rsid w:val="00D609D8"/>
    <w:rsid w:val="00D76B74"/>
    <w:rsid w:val="00DA61CF"/>
    <w:rsid w:val="00DB3CCE"/>
    <w:rsid w:val="00DC4E0B"/>
    <w:rsid w:val="00EF5181"/>
    <w:rsid w:val="00F26AA2"/>
    <w:rsid w:val="00F42615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E615"/>
  <w15:chartTrackingRefBased/>
  <w15:docId w15:val="{505D5B2D-B302-4C97-8939-2D1AD9A8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B3CC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B3CCE"/>
    <w:pPr>
      <w:suppressAutoHyphens/>
      <w:spacing w:after="200" w:line="276" w:lineRule="auto"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3CCE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B3CCE"/>
    <w:rPr>
      <w:rFonts w:ascii="Calibri" w:eastAsia="Times New Roman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dcterms:created xsi:type="dcterms:W3CDTF">2020-06-08T08:35:00Z</dcterms:created>
  <dcterms:modified xsi:type="dcterms:W3CDTF">2020-06-15T11:19:00Z</dcterms:modified>
</cp:coreProperties>
</file>